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F8" w:rsidRDefault="00ED5CF8" w:rsidP="00234BEB">
      <w:pPr>
        <w:spacing w:after="0" w:line="240" w:lineRule="auto"/>
        <w:ind w:firstLine="567"/>
        <w:jc w:val="both"/>
        <w:rPr>
          <w:rFonts w:ascii="Times New Roman" w:hAnsi="Times New Roman" w:cs="Times New Roman"/>
          <w:sz w:val="28"/>
          <w:szCs w:val="28"/>
        </w:rPr>
      </w:pPr>
    </w:p>
    <w:p w:rsidR="00637258" w:rsidRPr="00D5339A" w:rsidRDefault="00637258" w:rsidP="00637258">
      <w:pPr>
        <w:tabs>
          <w:tab w:val="left" w:pos="3750"/>
        </w:tabs>
        <w:spacing w:after="0" w:line="240" w:lineRule="auto"/>
        <w:jc w:val="center"/>
        <w:rPr>
          <w:rFonts w:ascii="Times New Roman" w:hAnsi="Times New Roman" w:cs="Times New Roman"/>
        </w:rPr>
      </w:pPr>
      <w:r w:rsidRPr="00D5339A">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0747FE30" wp14:editId="6FEF1EFF">
                <wp:simplePos x="0" y="0"/>
                <wp:positionH relativeFrom="column">
                  <wp:posOffset>452120</wp:posOffset>
                </wp:positionH>
                <wp:positionV relativeFrom="paragraph">
                  <wp:posOffset>-462916</wp:posOffset>
                </wp:positionV>
                <wp:extent cx="62865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36.45pt" to="530.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" strokeweight=".25pt"/>
            </w:pict>
          </mc:Fallback>
        </mc:AlternateContent>
      </w:r>
      <w:r w:rsidRPr="00D5339A">
        <w:rPr>
          <w:rFonts w:ascii="Times New Roman" w:hAnsi="Times New Roman" w:cs="Times New Roman"/>
          <w:noProof/>
          <w:lang w:eastAsia="ru-RU"/>
        </w:rPr>
        <w:drawing>
          <wp:inline distT="0" distB="0" distL="0" distR="0" wp14:anchorId="4385193E" wp14:editId="64263C0F">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637258" w:rsidRPr="00D5339A" w:rsidRDefault="00637258" w:rsidP="00637258">
      <w:pPr>
        <w:spacing w:after="0" w:line="240" w:lineRule="auto"/>
        <w:jc w:val="center"/>
        <w:rPr>
          <w:rFonts w:ascii="Times New Roman" w:hAnsi="Times New Roman" w:cs="Times New Roman"/>
        </w:rPr>
      </w:pPr>
    </w:p>
    <w:p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КОНТРОЛЬНО-СЧЕТНАЯ ПАЛАТА</w:t>
      </w:r>
    </w:p>
    <w:p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ЗЛАТОУСТОВСКОГО ГОРОДСКОГО ОКРУГА</w:t>
      </w:r>
    </w:p>
    <w:p w:rsidR="00637258" w:rsidRPr="00D5339A" w:rsidRDefault="00637258" w:rsidP="00637258">
      <w:pPr>
        <w:spacing w:after="0" w:line="240" w:lineRule="auto"/>
        <w:jc w:val="center"/>
        <w:rPr>
          <w:rFonts w:ascii="Times New Roman" w:hAnsi="Times New Roman" w:cs="Times New Roman"/>
          <w:sz w:val="20"/>
        </w:rPr>
      </w:pPr>
      <w:r w:rsidRPr="00D5339A">
        <w:rPr>
          <w:rFonts w:ascii="Times New Roman" w:hAnsi="Times New Roman" w:cs="Times New Roman"/>
          <w:noProof/>
          <w:sz w:val="20"/>
          <w:lang w:eastAsia="ru-RU"/>
        </w:rPr>
        <mc:AlternateContent>
          <mc:Choice Requires="wps">
            <w:drawing>
              <wp:anchor distT="4294967295" distB="4294967295" distL="114300" distR="114300" simplePos="0" relativeHeight="251660288" behindDoc="0" locked="0" layoutInCell="1" allowOverlap="1" wp14:anchorId="29DAF1CE" wp14:editId="4F7B23F5">
                <wp:simplePos x="0" y="0"/>
                <wp:positionH relativeFrom="column">
                  <wp:posOffset>-125730</wp:posOffset>
                </wp:positionH>
                <wp:positionV relativeFrom="paragraph">
                  <wp:posOffset>93344</wp:posOffset>
                </wp:positionV>
                <wp:extent cx="62865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" strokeweight="2pt"/>
            </w:pict>
          </mc:Fallback>
        </mc:AlternateContent>
      </w:r>
    </w:p>
    <w:p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 xml:space="preserve">ул. </w:t>
      </w:r>
      <w:proofErr w:type="spellStart"/>
      <w:r w:rsidRPr="00D5339A">
        <w:rPr>
          <w:rFonts w:ascii="Times New Roman" w:hAnsi="Times New Roman" w:cs="Times New Roman"/>
        </w:rPr>
        <w:t>Таганайская</w:t>
      </w:r>
      <w:proofErr w:type="spellEnd"/>
      <w:r w:rsidRPr="00D5339A">
        <w:rPr>
          <w:rFonts w:ascii="Times New Roman" w:hAnsi="Times New Roman" w:cs="Times New Roman"/>
        </w:rPr>
        <w:t xml:space="preserve">, 1, г. Златоуст, Челябинская область, 456200, Российская Федерация, </w:t>
      </w:r>
    </w:p>
    <w:p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телефон (8-3513) 62-13-55, факс 62-19-44; ИНН7404055537/740401001; (</w:t>
      </w:r>
      <w:r w:rsidRPr="00D5339A">
        <w:rPr>
          <w:rFonts w:ascii="Times New Roman" w:hAnsi="Times New Roman" w:cs="Times New Roman"/>
          <w:lang w:val="en-US"/>
        </w:rPr>
        <w:t>e</w:t>
      </w:r>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 xml:space="preserve">) – </w:t>
      </w:r>
      <w:proofErr w:type="spellStart"/>
      <w:r w:rsidRPr="00D5339A">
        <w:rPr>
          <w:rFonts w:ascii="Times New Roman" w:hAnsi="Times New Roman" w:cs="Times New Roman"/>
          <w:lang w:val="en-US"/>
        </w:rPr>
        <w:t>kspzgo</w:t>
      </w:r>
      <w:proofErr w:type="spellEnd"/>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w:t>
      </w:r>
      <w:proofErr w:type="spellStart"/>
      <w:r w:rsidRPr="00D5339A">
        <w:rPr>
          <w:rFonts w:ascii="Times New Roman" w:hAnsi="Times New Roman" w:cs="Times New Roman"/>
          <w:lang w:val="en-US"/>
        </w:rPr>
        <w:t>ru</w:t>
      </w:r>
      <w:proofErr w:type="spellEnd"/>
    </w:p>
    <w:p w:rsidR="00637258" w:rsidRDefault="00637258" w:rsidP="00637258">
      <w:pPr>
        <w:spacing w:after="0" w:line="240" w:lineRule="auto"/>
        <w:ind w:firstLine="567"/>
        <w:jc w:val="center"/>
        <w:rPr>
          <w:rFonts w:ascii="Times New Roman" w:hAnsi="Times New Roman" w:cs="Times New Roman"/>
          <w:b/>
          <w:sz w:val="28"/>
          <w:szCs w:val="28"/>
        </w:rPr>
      </w:pPr>
    </w:p>
    <w:p w:rsidR="00637258" w:rsidRPr="0066636C"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 xml:space="preserve">Доклад председателя </w:t>
      </w:r>
      <w:proofErr w:type="spellStart"/>
      <w:r w:rsidRPr="0066636C">
        <w:rPr>
          <w:rFonts w:ascii="Times New Roman" w:hAnsi="Times New Roman" w:cs="Times New Roman"/>
          <w:b/>
          <w:sz w:val="28"/>
          <w:szCs w:val="28"/>
        </w:rPr>
        <w:t>Кальчук</w:t>
      </w:r>
      <w:proofErr w:type="spellEnd"/>
      <w:r w:rsidRPr="0066636C">
        <w:rPr>
          <w:rFonts w:ascii="Times New Roman" w:hAnsi="Times New Roman" w:cs="Times New Roman"/>
          <w:b/>
          <w:sz w:val="28"/>
          <w:szCs w:val="28"/>
        </w:rPr>
        <w:t xml:space="preserve"> О. С. </w:t>
      </w:r>
      <w:r>
        <w:rPr>
          <w:rFonts w:ascii="Times New Roman" w:hAnsi="Times New Roman" w:cs="Times New Roman"/>
          <w:b/>
          <w:sz w:val="28"/>
          <w:szCs w:val="28"/>
        </w:rPr>
        <w:t xml:space="preserve">на </w:t>
      </w:r>
      <w:r w:rsidR="00E96884">
        <w:rPr>
          <w:rFonts w:ascii="Times New Roman" w:hAnsi="Times New Roman" w:cs="Times New Roman"/>
          <w:b/>
          <w:sz w:val="28"/>
          <w:szCs w:val="28"/>
        </w:rPr>
        <w:t>заседание Собрания депутатов ЗГО 25</w:t>
      </w:r>
      <w:r>
        <w:rPr>
          <w:rFonts w:ascii="Times New Roman" w:hAnsi="Times New Roman" w:cs="Times New Roman"/>
          <w:b/>
          <w:sz w:val="28"/>
          <w:szCs w:val="28"/>
        </w:rPr>
        <w:t>.0</w:t>
      </w:r>
      <w:r w:rsidR="00E96884">
        <w:rPr>
          <w:rFonts w:ascii="Times New Roman" w:hAnsi="Times New Roman" w:cs="Times New Roman"/>
          <w:b/>
          <w:sz w:val="28"/>
          <w:szCs w:val="28"/>
        </w:rPr>
        <w:t>5</w:t>
      </w:r>
      <w:r>
        <w:rPr>
          <w:rFonts w:ascii="Times New Roman" w:hAnsi="Times New Roman" w:cs="Times New Roman"/>
          <w:b/>
          <w:sz w:val="28"/>
          <w:szCs w:val="28"/>
        </w:rPr>
        <w:t>.2023г.</w:t>
      </w:r>
    </w:p>
    <w:p w:rsidR="00E96884"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 xml:space="preserve"> «</w:t>
      </w:r>
      <w:r w:rsidR="00E96884">
        <w:rPr>
          <w:rFonts w:ascii="Times New Roman" w:hAnsi="Times New Roman" w:cs="Times New Roman"/>
          <w:b/>
          <w:sz w:val="28"/>
          <w:szCs w:val="28"/>
        </w:rPr>
        <w:t xml:space="preserve">О внесении изменений в решение Собрания депутатов </w:t>
      </w:r>
    </w:p>
    <w:p w:rsidR="00637258" w:rsidRPr="0066636C" w:rsidRDefault="00E96884" w:rsidP="006372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от 10.05.2018 №31-ЗГО</w:t>
      </w:r>
      <w:r w:rsidR="00637258" w:rsidRPr="0066636C">
        <w:rPr>
          <w:rFonts w:ascii="Times New Roman" w:hAnsi="Times New Roman" w:cs="Times New Roman"/>
          <w:b/>
          <w:sz w:val="28"/>
          <w:szCs w:val="28"/>
        </w:rPr>
        <w:t xml:space="preserve">» </w:t>
      </w:r>
    </w:p>
    <w:p w:rsidR="00ED5CF8" w:rsidRDefault="00ED5CF8" w:rsidP="00234BEB">
      <w:pPr>
        <w:spacing w:after="0" w:line="240" w:lineRule="auto"/>
        <w:ind w:firstLine="567"/>
        <w:jc w:val="both"/>
        <w:rPr>
          <w:rFonts w:ascii="Times New Roman" w:hAnsi="Times New Roman" w:cs="Times New Roman"/>
          <w:sz w:val="28"/>
          <w:szCs w:val="28"/>
          <w:lang w:val="en-US"/>
        </w:rPr>
      </w:pPr>
    </w:p>
    <w:p w:rsidR="00E96884" w:rsidRDefault="00E96884" w:rsidP="00E9688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Контрольно-счетная палата предлагает рассмотреть вопрос о внесении изменений в Положение коллегии КСП ЗГО, утвержденное решением Собрания депутатов ЗГО от 10.05.2018 №31-ЗГО.</w:t>
      </w:r>
    </w:p>
    <w:p w:rsidR="00E96884" w:rsidRDefault="008E3885" w:rsidP="00E968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 Положение о коллегии дополнить пунктами 8.1, 8.2, 8.3, 8.4</w:t>
      </w:r>
      <w:r w:rsidR="00426888">
        <w:rPr>
          <w:rFonts w:ascii="Times New Roman" w:hAnsi="Times New Roman" w:cs="Times New Roman"/>
          <w:sz w:val="28"/>
          <w:szCs w:val="28"/>
        </w:rPr>
        <w:t>, 14.1, 14.2</w:t>
      </w:r>
      <w:r>
        <w:rPr>
          <w:rFonts w:ascii="Times New Roman" w:hAnsi="Times New Roman" w:cs="Times New Roman"/>
          <w:sz w:val="28"/>
          <w:szCs w:val="28"/>
        </w:rPr>
        <w:t xml:space="preserve"> и внести изменения в пункты 6, 7, 11 и 12.</w:t>
      </w:r>
      <w:r w:rsidR="00426888">
        <w:rPr>
          <w:rFonts w:ascii="Times New Roman" w:hAnsi="Times New Roman" w:cs="Times New Roman"/>
          <w:sz w:val="28"/>
          <w:szCs w:val="28"/>
        </w:rPr>
        <w:t xml:space="preserve"> Проект документы находится у Вас в раздаточном материале</w:t>
      </w:r>
    </w:p>
    <w:p w:rsidR="00E96884" w:rsidRPr="00E96884" w:rsidRDefault="008E3885" w:rsidP="00234B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Причинами внесения изменений в Положение в Коллегии являются:</w:t>
      </w:r>
    </w:p>
    <w:p w:rsidR="00E96884" w:rsidRDefault="008E3885" w:rsidP="00E96884">
      <w:pPr>
        <w:numPr>
          <w:ilvl w:val="0"/>
          <w:numId w:val="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Необходимость</w:t>
      </w:r>
      <w:r w:rsidR="00E96884">
        <w:rPr>
          <w:rFonts w:ascii="Times New Roman" w:hAnsi="Times New Roman"/>
          <w:sz w:val="28"/>
          <w:szCs w:val="28"/>
        </w:rPr>
        <w:t xml:space="preserve"> привлечени</w:t>
      </w:r>
      <w:r>
        <w:rPr>
          <w:rFonts w:ascii="Times New Roman" w:hAnsi="Times New Roman"/>
          <w:sz w:val="28"/>
          <w:szCs w:val="28"/>
        </w:rPr>
        <w:t>я</w:t>
      </w:r>
      <w:r w:rsidR="00E96884">
        <w:rPr>
          <w:rFonts w:ascii="Times New Roman" w:hAnsi="Times New Roman"/>
          <w:sz w:val="28"/>
          <w:szCs w:val="28"/>
        </w:rPr>
        <w:t xml:space="preserve"> к работе Коллегии Контрольно-счетной палаты представителей правоохранительных органов.</w:t>
      </w:r>
    </w:p>
    <w:p w:rsidR="00E96884" w:rsidRDefault="008E3885" w:rsidP="00E96884">
      <w:pPr>
        <w:numPr>
          <w:ilvl w:val="0"/>
          <w:numId w:val="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Н</w:t>
      </w:r>
      <w:r w:rsidR="00E96884">
        <w:rPr>
          <w:rFonts w:ascii="Times New Roman" w:hAnsi="Times New Roman"/>
          <w:sz w:val="28"/>
          <w:szCs w:val="28"/>
        </w:rPr>
        <w:t>еобходимость предотвращения несанкционированной передачи проектов документов Контрольно-счетной палаты лицам, распространяющим информацию данных проектов документов в социальных сетях Интернет.</w:t>
      </w:r>
    </w:p>
    <w:p w:rsidR="00E96884" w:rsidRDefault="008E3885" w:rsidP="008E3885">
      <w:pPr>
        <w:tabs>
          <w:tab w:val="left" w:pos="851"/>
        </w:tabs>
        <w:spacing w:after="0" w:line="240" w:lineRule="auto"/>
        <w:ind w:left="567"/>
        <w:jc w:val="both"/>
        <w:rPr>
          <w:rFonts w:ascii="Times New Roman" w:hAnsi="Times New Roman"/>
          <w:sz w:val="28"/>
          <w:szCs w:val="28"/>
        </w:rPr>
      </w:pPr>
      <w:r>
        <w:rPr>
          <w:rFonts w:ascii="Times New Roman" w:hAnsi="Times New Roman"/>
          <w:sz w:val="28"/>
          <w:szCs w:val="28"/>
        </w:rPr>
        <w:t xml:space="preserve">А также необходимость </w:t>
      </w:r>
      <w:r w:rsidR="00E96884">
        <w:rPr>
          <w:rFonts w:ascii="Times New Roman" w:hAnsi="Times New Roman"/>
          <w:sz w:val="28"/>
          <w:szCs w:val="28"/>
        </w:rPr>
        <w:t>исправлени</w:t>
      </w:r>
      <w:r>
        <w:rPr>
          <w:rFonts w:ascii="Times New Roman" w:hAnsi="Times New Roman"/>
          <w:sz w:val="28"/>
          <w:szCs w:val="28"/>
        </w:rPr>
        <w:t>я</w:t>
      </w:r>
      <w:r w:rsidR="00E96884">
        <w:rPr>
          <w:rFonts w:ascii="Times New Roman" w:hAnsi="Times New Roman"/>
          <w:sz w:val="28"/>
          <w:szCs w:val="28"/>
        </w:rPr>
        <w:t xml:space="preserve"> технических ошибок.</w:t>
      </w:r>
    </w:p>
    <w:p w:rsidR="008E3885" w:rsidRDefault="008E3885" w:rsidP="008E3885">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Указанные изменения не коснутся принципов Контрольно-счетной палаты, предусмотренных действующим законодательством РФ.</w:t>
      </w:r>
    </w:p>
    <w:p w:rsidR="005A5165" w:rsidRPr="00776CC6" w:rsidRDefault="005A5165" w:rsidP="005A5165">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Контрольно-счетная палата ЗГО, в своей деятельности основывается на принципах </w:t>
      </w:r>
      <w:r w:rsidRPr="00776CC6">
        <w:rPr>
          <w:rFonts w:ascii="Times New Roman" w:hAnsi="Times New Roman" w:cs="Times New Roman"/>
          <w:sz w:val="28"/>
          <w:szCs w:val="28"/>
          <w:shd w:val="clear" w:color="auto" w:fill="FFFFFF"/>
        </w:rPr>
        <w:t>законности, объективности, эффективности, независимости</w:t>
      </w:r>
      <w:r>
        <w:rPr>
          <w:rFonts w:ascii="Times New Roman" w:hAnsi="Times New Roman" w:cs="Times New Roman"/>
          <w:sz w:val="28"/>
          <w:szCs w:val="28"/>
          <w:shd w:val="clear" w:color="auto" w:fill="FFFFFF"/>
        </w:rPr>
        <w:t>, а также</w:t>
      </w:r>
      <w:r w:rsidRPr="00776C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гласности и </w:t>
      </w:r>
      <w:r w:rsidRPr="00776CC6">
        <w:rPr>
          <w:rFonts w:ascii="Times New Roman" w:hAnsi="Times New Roman" w:cs="Times New Roman"/>
          <w:sz w:val="28"/>
          <w:szCs w:val="28"/>
          <w:shd w:val="clear" w:color="auto" w:fill="FFFFFF"/>
        </w:rPr>
        <w:t>открытости.</w:t>
      </w:r>
    </w:p>
    <w:p w:rsidR="005A5165" w:rsidRPr="00776CC6" w:rsidRDefault="005A5165" w:rsidP="005A5165">
      <w:pPr>
        <w:pStyle w:val="s1"/>
        <w:shd w:val="clear" w:color="auto" w:fill="FFFFFF"/>
        <w:spacing w:before="0" w:beforeAutospacing="0" w:after="0" w:afterAutospacing="0"/>
        <w:ind w:firstLine="567"/>
        <w:jc w:val="both"/>
        <w:rPr>
          <w:sz w:val="28"/>
          <w:szCs w:val="28"/>
        </w:rPr>
      </w:pPr>
      <w:r w:rsidRPr="00776CC6">
        <w:rPr>
          <w:sz w:val="28"/>
          <w:szCs w:val="28"/>
        </w:rPr>
        <w:t xml:space="preserve">В соответствии с требованиями </w:t>
      </w:r>
      <w:r>
        <w:rPr>
          <w:sz w:val="28"/>
          <w:szCs w:val="28"/>
        </w:rPr>
        <w:t>Федерального закона</w:t>
      </w:r>
      <w:r w:rsidRPr="00776CC6">
        <w:rPr>
          <w:sz w:val="28"/>
          <w:szCs w:val="28"/>
        </w:rPr>
        <w:t xml:space="preserve"> №6-ФЗ «</w:t>
      </w:r>
      <w:r w:rsidRPr="00776CC6">
        <w:rPr>
          <w:sz w:val="28"/>
          <w:szCs w:val="28"/>
          <w:shd w:val="clear" w:color="auto" w:fill="FFFFFF"/>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shd w:val="clear" w:color="auto" w:fill="FFFFFF"/>
        </w:rPr>
        <w:t>, Контрольно-счетная палата ЗГО обеспечивает</w:t>
      </w:r>
      <w:r w:rsidRPr="00776CC6">
        <w:rPr>
          <w:sz w:val="28"/>
          <w:szCs w:val="28"/>
        </w:rPr>
        <w:t xml:space="preserve"> с</w:t>
      </w:r>
      <w:r>
        <w:rPr>
          <w:sz w:val="28"/>
          <w:szCs w:val="28"/>
        </w:rPr>
        <w:t xml:space="preserve">облюдение принципов открытости и гласности </w:t>
      </w:r>
      <w:r w:rsidRPr="00776CC6">
        <w:rPr>
          <w:sz w:val="28"/>
          <w:szCs w:val="28"/>
        </w:rPr>
        <w:t>путем:</w:t>
      </w:r>
    </w:p>
    <w:p w:rsidR="005A5165" w:rsidRPr="00776CC6" w:rsidRDefault="005A5165" w:rsidP="005A5165">
      <w:pPr>
        <w:pStyle w:val="s1"/>
        <w:shd w:val="clear" w:color="auto" w:fill="FFFFFF"/>
        <w:spacing w:before="0" w:beforeAutospacing="0" w:after="0" w:afterAutospacing="0"/>
        <w:ind w:firstLine="567"/>
        <w:jc w:val="both"/>
        <w:rPr>
          <w:sz w:val="28"/>
          <w:szCs w:val="28"/>
        </w:rPr>
      </w:pPr>
      <w:r w:rsidRPr="00776CC6">
        <w:rPr>
          <w:sz w:val="28"/>
          <w:szCs w:val="28"/>
        </w:rPr>
        <w:t>1) представления в Собрание депутатов ЗГО ежеквартальных отчетов о работе Палаты;</w:t>
      </w:r>
    </w:p>
    <w:p w:rsidR="005A5165" w:rsidRPr="00776CC6" w:rsidRDefault="005A5165" w:rsidP="005A5165">
      <w:pPr>
        <w:pStyle w:val="s1"/>
        <w:shd w:val="clear" w:color="auto" w:fill="FFFFFF"/>
        <w:spacing w:before="0" w:beforeAutospacing="0" w:after="0" w:afterAutospacing="0"/>
        <w:ind w:firstLine="567"/>
        <w:jc w:val="both"/>
        <w:rPr>
          <w:sz w:val="28"/>
          <w:szCs w:val="28"/>
        </w:rPr>
      </w:pPr>
      <w:r>
        <w:rPr>
          <w:sz w:val="28"/>
          <w:szCs w:val="28"/>
        </w:rPr>
        <w:t>2) пред</w:t>
      </w:r>
      <w:r w:rsidRPr="00776CC6">
        <w:rPr>
          <w:sz w:val="28"/>
          <w:szCs w:val="28"/>
        </w:rPr>
        <w:t>ставления в Собрание депутатов и Главе ЗГО ежегодного отчета о работе Палаты;</w:t>
      </w:r>
    </w:p>
    <w:p w:rsidR="005A5165" w:rsidRDefault="005A5165" w:rsidP="005A5165">
      <w:pPr>
        <w:pStyle w:val="s1"/>
        <w:shd w:val="clear" w:color="auto" w:fill="FFFFFF"/>
        <w:spacing w:before="0" w:beforeAutospacing="0" w:after="0" w:afterAutospacing="0"/>
        <w:ind w:firstLine="567"/>
        <w:jc w:val="both"/>
        <w:rPr>
          <w:sz w:val="28"/>
          <w:szCs w:val="28"/>
        </w:rPr>
      </w:pPr>
      <w:r>
        <w:rPr>
          <w:sz w:val="28"/>
          <w:szCs w:val="28"/>
        </w:rPr>
        <w:t>3) </w:t>
      </w:r>
      <w:r w:rsidRPr="00776CC6">
        <w:rPr>
          <w:sz w:val="28"/>
          <w:szCs w:val="28"/>
        </w:rPr>
        <w:t>о результатах</w:t>
      </w:r>
      <w:r>
        <w:rPr>
          <w:sz w:val="28"/>
          <w:szCs w:val="28"/>
        </w:rPr>
        <w:t xml:space="preserve"> каждого из</w:t>
      </w:r>
      <w:r w:rsidRPr="00776CC6">
        <w:rPr>
          <w:sz w:val="28"/>
          <w:szCs w:val="28"/>
        </w:rPr>
        <w:t xml:space="preserve"> </w:t>
      </w:r>
      <w:r>
        <w:rPr>
          <w:sz w:val="28"/>
          <w:szCs w:val="28"/>
        </w:rPr>
        <w:t xml:space="preserve">проведенных контрольных и экспертно-аналитических мероприятий </w:t>
      </w:r>
      <w:r>
        <w:rPr>
          <w:sz w:val="28"/>
          <w:szCs w:val="28"/>
        </w:rPr>
        <w:t xml:space="preserve">информация </w:t>
      </w:r>
      <w:proofErr w:type="gramStart"/>
      <w:r>
        <w:rPr>
          <w:sz w:val="28"/>
          <w:szCs w:val="28"/>
        </w:rPr>
        <w:t>по прежнему</w:t>
      </w:r>
      <w:proofErr w:type="gramEnd"/>
      <w:r>
        <w:rPr>
          <w:sz w:val="28"/>
          <w:szCs w:val="28"/>
        </w:rPr>
        <w:t xml:space="preserve"> будет пред</w:t>
      </w:r>
      <w:r w:rsidRPr="00776CC6">
        <w:rPr>
          <w:sz w:val="28"/>
          <w:szCs w:val="28"/>
        </w:rPr>
        <w:t>ставл</w:t>
      </w:r>
      <w:r>
        <w:rPr>
          <w:sz w:val="28"/>
          <w:szCs w:val="28"/>
        </w:rPr>
        <w:t xml:space="preserve">яться </w:t>
      </w:r>
      <w:r w:rsidRPr="00776CC6">
        <w:rPr>
          <w:sz w:val="28"/>
          <w:szCs w:val="28"/>
        </w:rPr>
        <w:t xml:space="preserve"> </w:t>
      </w:r>
      <w:r>
        <w:rPr>
          <w:sz w:val="28"/>
          <w:szCs w:val="28"/>
        </w:rPr>
        <w:t>в Собрание депутатов</w:t>
      </w:r>
      <w:r>
        <w:rPr>
          <w:sz w:val="28"/>
          <w:szCs w:val="28"/>
          <w:lang w:val="en-US"/>
        </w:rPr>
        <w:t> </w:t>
      </w:r>
      <w:r>
        <w:rPr>
          <w:sz w:val="28"/>
          <w:szCs w:val="28"/>
        </w:rPr>
        <w:t>ЗГО и Главе ЗГО;</w:t>
      </w:r>
    </w:p>
    <w:p w:rsidR="005A5165" w:rsidRDefault="005A5165" w:rsidP="005A5165">
      <w:pPr>
        <w:pStyle w:val="s1"/>
        <w:shd w:val="clear" w:color="auto" w:fill="FFFFFF"/>
        <w:spacing w:before="0" w:beforeAutospacing="0" w:after="0" w:afterAutospacing="0"/>
        <w:ind w:firstLine="567"/>
        <w:jc w:val="both"/>
        <w:rPr>
          <w:sz w:val="28"/>
          <w:szCs w:val="28"/>
          <w:shd w:val="clear" w:color="auto" w:fill="FFFFFF"/>
        </w:rPr>
      </w:pPr>
      <w:proofErr w:type="gramStart"/>
      <w:r>
        <w:rPr>
          <w:sz w:val="28"/>
          <w:szCs w:val="28"/>
        </w:rPr>
        <w:lastRenderedPageBreak/>
        <w:t>4</w:t>
      </w:r>
      <w:r w:rsidRPr="00776CC6">
        <w:rPr>
          <w:sz w:val="28"/>
          <w:szCs w:val="28"/>
        </w:rPr>
        <w:t>) </w:t>
      </w:r>
      <w:r>
        <w:rPr>
          <w:sz w:val="28"/>
          <w:szCs w:val="28"/>
          <w:shd w:val="clear" w:color="auto" w:fill="FFFFFF"/>
        </w:rPr>
        <w:t>п</w:t>
      </w:r>
      <w:r>
        <w:rPr>
          <w:sz w:val="28"/>
          <w:szCs w:val="28"/>
          <w:shd w:val="clear" w:color="auto" w:fill="FFFFFF"/>
        </w:rPr>
        <w:t>олная и достоверная информация</w:t>
      </w:r>
      <w:r w:rsidRPr="00776CC6">
        <w:rPr>
          <w:sz w:val="28"/>
          <w:szCs w:val="28"/>
          <w:shd w:val="clear" w:color="auto" w:fill="FFFFFF"/>
        </w:rPr>
        <w:t xml:space="preserve"> о</w:t>
      </w:r>
      <w:r>
        <w:rPr>
          <w:sz w:val="28"/>
          <w:szCs w:val="28"/>
          <w:shd w:val="clear" w:color="auto" w:fill="FFFFFF"/>
        </w:rPr>
        <w:t xml:space="preserve"> деятельности Палаты, о</w:t>
      </w:r>
      <w:r w:rsidRPr="00776CC6">
        <w:rPr>
          <w:sz w:val="28"/>
          <w:szCs w:val="28"/>
          <w:shd w:val="clear" w:color="auto" w:fill="FFFFFF"/>
        </w:rPr>
        <w:t xml:space="preserve"> проведенных контрольных и экспертно-аналитических мероприятиях, о выявленны</w:t>
      </w:r>
      <w:r>
        <w:rPr>
          <w:sz w:val="28"/>
          <w:szCs w:val="28"/>
          <w:shd w:val="clear" w:color="auto" w:fill="FFFFFF"/>
        </w:rPr>
        <w:t xml:space="preserve">х при их проведении нарушениях, </w:t>
      </w:r>
      <w:r w:rsidRPr="006B1258">
        <w:rPr>
          <w:sz w:val="28"/>
          <w:szCs w:val="28"/>
          <w:shd w:val="clear" w:color="auto" w:fill="FFFFFF"/>
        </w:rPr>
        <w:t>о внесенных представлениях и предписаниях, а также о принятых по ним решениях и мерах</w:t>
      </w:r>
      <w:r w:rsidR="005A6215">
        <w:rPr>
          <w:sz w:val="28"/>
          <w:szCs w:val="28"/>
          <w:shd w:val="clear" w:color="auto" w:fill="FFFFFF"/>
        </w:rPr>
        <w:t>,</w:t>
      </w:r>
      <w:r w:rsidRPr="006B1258">
        <w:rPr>
          <w:sz w:val="28"/>
          <w:szCs w:val="28"/>
          <w:shd w:val="clear" w:color="auto" w:fill="FFFFFF"/>
        </w:rPr>
        <w:t xml:space="preserve"> </w:t>
      </w:r>
      <w:r w:rsidR="005A6215">
        <w:rPr>
          <w:sz w:val="28"/>
          <w:szCs w:val="28"/>
          <w:shd w:val="clear" w:color="auto" w:fill="FFFFFF"/>
        </w:rPr>
        <w:t xml:space="preserve">как и ранее, будет размещена </w:t>
      </w:r>
      <w:r w:rsidR="005A6215" w:rsidRPr="00776CC6">
        <w:rPr>
          <w:sz w:val="28"/>
          <w:szCs w:val="28"/>
          <w:shd w:val="clear" w:color="auto" w:fill="FFFFFF"/>
        </w:rPr>
        <w:t xml:space="preserve">на </w:t>
      </w:r>
      <w:r w:rsidR="005A6215">
        <w:rPr>
          <w:sz w:val="28"/>
          <w:szCs w:val="28"/>
          <w:shd w:val="clear" w:color="auto" w:fill="FFFFFF"/>
        </w:rPr>
        <w:t>официальном сайте Златоустовского городского округа</w:t>
      </w:r>
      <w:r w:rsidR="005A6215">
        <w:rPr>
          <w:sz w:val="28"/>
          <w:szCs w:val="28"/>
          <w:shd w:val="clear" w:color="auto" w:fill="FFFFFF"/>
        </w:rPr>
        <w:t>,</w:t>
      </w:r>
      <w:r w:rsidR="005A6215" w:rsidRPr="006B1258">
        <w:rPr>
          <w:sz w:val="28"/>
          <w:szCs w:val="28"/>
          <w:shd w:val="clear" w:color="auto" w:fill="FFFFFF"/>
        </w:rPr>
        <w:t xml:space="preserve"> </w:t>
      </w:r>
      <w:r w:rsidRPr="006B1258">
        <w:rPr>
          <w:sz w:val="28"/>
          <w:szCs w:val="28"/>
          <w:shd w:val="clear" w:color="auto" w:fill="FFFFFF"/>
        </w:rPr>
        <w:t xml:space="preserve">что позволяет предоставить доступ к указанной информации </w:t>
      </w:r>
      <w:r>
        <w:rPr>
          <w:sz w:val="28"/>
          <w:szCs w:val="28"/>
          <w:shd w:val="clear" w:color="auto" w:fill="FFFFFF"/>
        </w:rPr>
        <w:t>всем заинтересованным лицам</w:t>
      </w:r>
      <w:r>
        <w:rPr>
          <w:sz w:val="28"/>
          <w:szCs w:val="28"/>
          <w:shd w:val="clear" w:color="auto" w:fill="FFFFFF"/>
        </w:rPr>
        <w:t>,</w:t>
      </w:r>
      <w:r>
        <w:rPr>
          <w:sz w:val="28"/>
          <w:szCs w:val="28"/>
          <w:shd w:val="clear" w:color="auto" w:fill="FFFFFF"/>
        </w:rPr>
        <w:t xml:space="preserve">. </w:t>
      </w:r>
      <w:proofErr w:type="gramEnd"/>
    </w:p>
    <w:p w:rsidR="00D76D44" w:rsidRDefault="00D76D44" w:rsidP="005A5165">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Кроме того, резуль</w:t>
      </w:r>
      <w:r w:rsidR="00FA4DE4">
        <w:rPr>
          <w:sz w:val="28"/>
          <w:szCs w:val="28"/>
          <w:shd w:val="clear" w:color="auto" w:fill="FFFFFF"/>
        </w:rPr>
        <w:t>та</w:t>
      </w:r>
      <w:r>
        <w:rPr>
          <w:sz w:val="28"/>
          <w:szCs w:val="28"/>
          <w:shd w:val="clear" w:color="auto" w:fill="FFFFFF"/>
        </w:rPr>
        <w:t>ты ка</w:t>
      </w:r>
      <w:r w:rsidR="00FA4DE4">
        <w:rPr>
          <w:sz w:val="28"/>
          <w:szCs w:val="28"/>
          <w:shd w:val="clear" w:color="auto" w:fill="FFFFFF"/>
        </w:rPr>
        <w:t>ждого контрольного мероприятия могут быть рассмотрены на постоянной комиссии Собрания депутатов ЗГО</w:t>
      </w:r>
      <w:r w:rsidR="005A6215">
        <w:rPr>
          <w:sz w:val="28"/>
          <w:szCs w:val="28"/>
          <w:shd w:val="clear" w:color="auto" w:fill="FFFFFF"/>
        </w:rPr>
        <w:t xml:space="preserve"> по бюджету, финансовой и налоговой политике</w:t>
      </w:r>
      <w:bookmarkStart w:id="0" w:name="_GoBack"/>
      <w:bookmarkEnd w:id="0"/>
      <w:r w:rsidR="00FA4DE4">
        <w:rPr>
          <w:sz w:val="28"/>
          <w:szCs w:val="28"/>
          <w:shd w:val="clear" w:color="auto" w:fill="FFFFFF"/>
        </w:rPr>
        <w:t>.</w:t>
      </w:r>
    </w:p>
    <w:p w:rsidR="008E3885" w:rsidRDefault="005A5165" w:rsidP="005A5165">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Положени</w:t>
      </w:r>
      <w:r>
        <w:rPr>
          <w:rFonts w:ascii="Times New Roman" w:hAnsi="Times New Roman" w:cs="Times New Roman"/>
          <w:sz w:val="28"/>
          <w:szCs w:val="28"/>
        </w:rPr>
        <w:t>и о</w:t>
      </w:r>
      <w:r>
        <w:rPr>
          <w:rFonts w:ascii="Times New Roman" w:hAnsi="Times New Roman" w:cs="Times New Roman"/>
          <w:sz w:val="28"/>
          <w:szCs w:val="28"/>
        </w:rPr>
        <w:t xml:space="preserve"> коллегии КСП ЗГО</w:t>
      </w:r>
      <w:r>
        <w:rPr>
          <w:rFonts w:ascii="Times New Roman" w:hAnsi="Times New Roman" w:cs="Times New Roman"/>
          <w:sz w:val="28"/>
          <w:szCs w:val="28"/>
        </w:rPr>
        <w:t xml:space="preserve"> говорится только о проектах документов, которые рассматриваются на заседании Коллегии.</w:t>
      </w:r>
    </w:p>
    <w:p w:rsidR="005A5165" w:rsidRDefault="005A5165" w:rsidP="005A5165">
      <w:pPr>
        <w:pStyle w:val="af0"/>
        <w:shd w:val="clear" w:color="auto" w:fill="FFFFFF"/>
        <w:spacing w:before="0" w:beforeAutospacing="0" w:after="0" w:afterAutospacing="0"/>
        <w:ind w:firstLine="567"/>
        <w:jc w:val="both"/>
        <w:textAlignment w:val="baseline"/>
      </w:pPr>
      <w:r w:rsidRPr="005A5165">
        <w:rPr>
          <w:sz w:val="28"/>
          <w:szCs w:val="28"/>
        </w:rPr>
        <w:t xml:space="preserve">Предлагаю установить, что </w:t>
      </w:r>
      <w:r w:rsidRPr="005A5165">
        <w:rPr>
          <w:sz w:val="28"/>
          <w:szCs w:val="28"/>
        </w:rPr>
        <w:t>Проекты документов, выносимых на рассмотрение Коллегии, являются документами для служебного пользования и по окончании заседания Коллегии подлежат возврату секретарю Коллегии</w:t>
      </w:r>
      <w:r>
        <w:rPr>
          <w:sz w:val="28"/>
          <w:szCs w:val="28"/>
        </w:rPr>
        <w:t xml:space="preserve">, который несет ответственность за их </w:t>
      </w:r>
      <w:r>
        <w:t>сохранность</w:t>
      </w:r>
      <w:r>
        <w:t>.</w:t>
      </w:r>
    </w:p>
    <w:p w:rsidR="005A5165" w:rsidRPr="00426888" w:rsidRDefault="005A5165" w:rsidP="00426888">
      <w:pPr>
        <w:pStyle w:val="af0"/>
        <w:shd w:val="clear" w:color="auto" w:fill="FFFFFF"/>
        <w:spacing w:before="0" w:beforeAutospacing="0" w:after="0" w:afterAutospacing="0"/>
        <w:ind w:firstLine="567"/>
        <w:jc w:val="both"/>
        <w:textAlignment w:val="baseline"/>
        <w:rPr>
          <w:sz w:val="28"/>
          <w:szCs w:val="28"/>
        </w:rPr>
      </w:pPr>
      <w:r w:rsidRPr="00426888">
        <w:rPr>
          <w:sz w:val="28"/>
          <w:szCs w:val="28"/>
        </w:rPr>
        <w:t>Должностные лица Контрольно-счетной палаты, на которых возложена обязанность подготовки соответствующих материалов, несут персональную ответственность за их качество, достоверность, полноту и целесообразность.</w:t>
      </w:r>
    </w:p>
    <w:p w:rsidR="00426888" w:rsidRPr="00426888" w:rsidRDefault="005A5165" w:rsidP="005A5165">
      <w:pPr>
        <w:pStyle w:val="af0"/>
        <w:shd w:val="clear" w:color="auto" w:fill="FFFFFF"/>
        <w:spacing w:before="0" w:beforeAutospacing="0" w:after="0" w:afterAutospacing="0"/>
        <w:ind w:firstLine="567"/>
        <w:jc w:val="both"/>
        <w:textAlignment w:val="baseline"/>
        <w:rPr>
          <w:sz w:val="28"/>
          <w:szCs w:val="28"/>
        </w:rPr>
      </w:pPr>
      <w:r w:rsidRPr="00426888">
        <w:rPr>
          <w:sz w:val="28"/>
          <w:szCs w:val="28"/>
        </w:rPr>
        <w:t xml:space="preserve">Кроме того, предлагается установить требования </w:t>
      </w:r>
      <w:r w:rsidR="00426888" w:rsidRPr="00426888">
        <w:rPr>
          <w:sz w:val="28"/>
          <w:szCs w:val="28"/>
        </w:rPr>
        <w:t xml:space="preserve">по соблюдению присутствующими на Коллегии </w:t>
      </w:r>
      <w:r w:rsidR="00426888" w:rsidRPr="00426888">
        <w:rPr>
          <w:sz w:val="28"/>
          <w:szCs w:val="28"/>
        </w:rPr>
        <w:t>делов</w:t>
      </w:r>
      <w:r w:rsidR="00426888" w:rsidRPr="00426888">
        <w:rPr>
          <w:sz w:val="28"/>
          <w:szCs w:val="28"/>
        </w:rPr>
        <w:t>ой</w:t>
      </w:r>
      <w:r w:rsidR="00426888" w:rsidRPr="00426888">
        <w:rPr>
          <w:sz w:val="28"/>
          <w:szCs w:val="28"/>
        </w:rPr>
        <w:t xml:space="preserve"> этик</w:t>
      </w:r>
      <w:r w:rsidR="00426888" w:rsidRPr="00426888">
        <w:rPr>
          <w:sz w:val="28"/>
          <w:szCs w:val="28"/>
        </w:rPr>
        <w:t>и</w:t>
      </w:r>
      <w:r w:rsidR="00426888" w:rsidRPr="00426888">
        <w:rPr>
          <w:sz w:val="28"/>
          <w:szCs w:val="28"/>
        </w:rPr>
        <w:t>, правил и процедур</w:t>
      </w:r>
      <w:r w:rsidR="00426888" w:rsidRPr="00426888">
        <w:rPr>
          <w:sz w:val="28"/>
          <w:szCs w:val="28"/>
        </w:rPr>
        <w:t xml:space="preserve"> </w:t>
      </w:r>
      <w:r w:rsidR="00426888" w:rsidRPr="00426888">
        <w:rPr>
          <w:sz w:val="28"/>
          <w:szCs w:val="28"/>
        </w:rPr>
        <w:t>проведения заседания</w:t>
      </w:r>
      <w:r w:rsidR="00426888" w:rsidRPr="00426888">
        <w:rPr>
          <w:sz w:val="28"/>
          <w:szCs w:val="28"/>
        </w:rPr>
        <w:t>.</w:t>
      </w:r>
    </w:p>
    <w:p w:rsidR="005A5165" w:rsidRDefault="005A5165" w:rsidP="005A5165">
      <w:pPr>
        <w:pStyle w:val="af0"/>
        <w:shd w:val="clear" w:color="auto" w:fill="FFFFFF"/>
        <w:spacing w:before="0" w:beforeAutospacing="0" w:after="0" w:afterAutospacing="0"/>
        <w:ind w:firstLine="567"/>
        <w:jc w:val="both"/>
        <w:textAlignment w:val="baseline"/>
        <w:rPr>
          <w:sz w:val="28"/>
          <w:szCs w:val="28"/>
        </w:rPr>
      </w:pPr>
      <w:r w:rsidRPr="00426888">
        <w:rPr>
          <w:sz w:val="28"/>
          <w:szCs w:val="28"/>
        </w:rPr>
        <w:t>Аудиозапись, видеозапись, трансляция  заседаний Коллегии не может проводиться без предварительного письменного согласования с председателем Контрольно-счетной палаты</w:t>
      </w:r>
      <w:r w:rsidR="00426888" w:rsidRPr="00426888">
        <w:rPr>
          <w:sz w:val="28"/>
          <w:szCs w:val="28"/>
        </w:rPr>
        <w:t>.</w:t>
      </w:r>
    </w:p>
    <w:p w:rsidR="00426888" w:rsidRPr="00426888" w:rsidRDefault="00426888" w:rsidP="005A5165">
      <w:pPr>
        <w:pStyle w:val="af0"/>
        <w:shd w:val="clear" w:color="auto" w:fill="FFFFFF"/>
        <w:spacing w:before="0" w:beforeAutospacing="0" w:after="0" w:afterAutospacing="0"/>
        <w:ind w:firstLine="567"/>
        <w:jc w:val="both"/>
        <w:textAlignment w:val="baseline"/>
        <w:rPr>
          <w:sz w:val="28"/>
          <w:szCs w:val="28"/>
        </w:rPr>
      </w:pPr>
      <w:r>
        <w:rPr>
          <w:sz w:val="28"/>
          <w:szCs w:val="28"/>
        </w:rPr>
        <w:t>Прошу рассмотреть данный Проект Положения о коллегии КСП и поддержать его.</w:t>
      </w:r>
    </w:p>
    <w:p w:rsidR="00426888" w:rsidRDefault="00426888" w:rsidP="005A5165">
      <w:pPr>
        <w:pStyle w:val="af0"/>
        <w:shd w:val="clear" w:color="auto" w:fill="FFFFFF"/>
        <w:spacing w:before="0" w:beforeAutospacing="0" w:after="0" w:afterAutospacing="0"/>
        <w:ind w:firstLine="567"/>
        <w:jc w:val="both"/>
        <w:textAlignment w:val="baseline"/>
      </w:pPr>
    </w:p>
    <w:p w:rsidR="005A5165" w:rsidRDefault="005A5165" w:rsidP="005A5165">
      <w:pPr>
        <w:tabs>
          <w:tab w:val="left" w:pos="851"/>
        </w:tabs>
        <w:spacing w:after="0" w:line="240" w:lineRule="auto"/>
        <w:ind w:firstLine="567"/>
        <w:jc w:val="both"/>
        <w:rPr>
          <w:rFonts w:ascii="Times New Roman" w:hAnsi="Times New Roman" w:cs="Times New Roman"/>
          <w:sz w:val="28"/>
          <w:szCs w:val="28"/>
        </w:rPr>
      </w:pPr>
    </w:p>
    <w:p w:rsidR="005A5165" w:rsidRDefault="005A5165" w:rsidP="005A5165">
      <w:pPr>
        <w:tabs>
          <w:tab w:val="left" w:pos="851"/>
        </w:tabs>
        <w:spacing w:after="0" w:line="240" w:lineRule="auto"/>
        <w:ind w:firstLine="567"/>
        <w:jc w:val="both"/>
        <w:rPr>
          <w:rFonts w:ascii="Times New Roman" w:hAnsi="Times New Roman"/>
          <w:sz w:val="28"/>
          <w:szCs w:val="28"/>
        </w:rPr>
      </w:pPr>
    </w:p>
    <w:p w:rsidR="00E96884" w:rsidRDefault="00E96884" w:rsidP="00CD2CC4">
      <w:pPr>
        <w:spacing w:after="0" w:line="240" w:lineRule="auto"/>
        <w:ind w:firstLine="567"/>
        <w:jc w:val="both"/>
        <w:rPr>
          <w:rFonts w:ascii="Times New Roman" w:hAnsi="Times New Roman" w:cs="Times New Roman"/>
          <w:sz w:val="28"/>
          <w:szCs w:val="28"/>
        </w:rPr>
      </w:pPr>
    </w:p>
    <w:p w:rsidR="00E96884" w:rsidRDefault="00E96884" w:rsidP="00CD2CC4">
      <w:pPr>
        <w:spacing w:after="0" w:line="240" w:lineRule="auto"/>
        <w:ind w:firstLine="567"/>
        <w:jc w:val="both"/>
        <w:rPr>
          <w:rFonts w:ascii="Times New Roman" w:hAnsi="Times New Roman" w:cs="Times New Roman"/>
          <w:sz w:val="28"/>
          <w:szCs w:val="28"/>
        </w:rPr>
      </w:pPr>
    </w:p>
    <w:p w:rsidR="00E96884" w:rsidRDefault="00E96884" w:rsidP="00CD2CC4">
      <w:pPr>
        <w:spacing w:after="0" w:line="240" w:lineRule="auto"/>
        <w:ind w:firstLine="567"/>
        <w:jc w:val="both"/>
        <w:rPr>
          <w:rFonts w:ascii="Times New Roman" w:hAnsi="Times New Roman" w:cs="Times New Roman"/>
          <w:sz w:val="28"/>
          <w:szCs w:val="28"/>
        </w:rPr>
      </w:pPr>
    </w:p>
    <w:p w:rsidR="00246AAF" w:rsidRDefault="00637258" w:rsidP="00D858C9">
      <w:pPr>
        <w:ind w:firstLine="567"/>
        <w:jc w:val="both"/>
        <w:rPr>
          <w:rFonts w:ascii="Times New Roman" w:hAnsi="Times New Roman" w:cs="Times New Roman"/>
          <w:sz w:val="28"/>
          <w:szCs w:val="28"/>
        </w:rPr>
      </w:pPr>
      <w:r>
        <w:rPr>
          <w:rFonts w:ascii="Times New Roman" w:hAnsi="Times New Roman" w:cs="Times New Roman"/>
          <w:sz w:val="28"/>
          <w:szCs w:val="28"/>
        </w:rPr>
        <w:t>Председатель КСП ЗГО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Кальчук</w:t>
      </w:r>
      <w:proofErr w:type="spellEnd"/>
      <w:r>
        <w:rPr>
          <w:rFonts w:ascii="Times New Roman" w:hAnsi="Times New Roman" w:cs="Times New Roman"/>
          <w:sz w:val="28"/>
          <w:szCs w:val="28"/>
        </w:rPr>
        <w:t xml:space="preserve"> О.С.</w:t>
      </w:r>
    </w:p>
    <w:p w:rsidR="00246AAF" w:rsidRDefault="00246AAF" w:rsidP="00D858C9">
      <w:pPr>
        <w:ind w:firstLine="567"/>
        <w:jc w:val="both"/>
        <w:rPr>
          <w:rFonts w:ascii="Times New Roman" w:hAnsi="Times New Roman" w:cs="Times New Roman"/>
          <w:sz w:val="28"/>
          <w:szCs w:val="28"/>
        </w:rPr>
      </w:pPr>
    </w:p>
    <w:p w:rsidR="00246AAF" w:rsidRPr="00ED0EE7" w:rsidRDefault="00246AAF" w:rsidP="00D858C9">
      <w:pPr>
        <w:ind w:firstLine="567"/>
        <w:jc w:val="both"/>
        <w:rPr>
          <w:rFonts w:ascii="Times New Roman" w:hAnsi="Times New Roman" w:cs="Times New Roman"/>
          <w:sz w:val="28"/>
          <w:szCs w:val="28"/>
        </w:rPr>
      </w:pPr>
    </w:p>
    <w:sectPr w:rsidR="00246AAF" w:rsidRPr="00ED0EE7" w:rsidSect="00CA0B54">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7F" w:rsidRDefault="00EF177F" w:rsidP="006C0160">
      <w:pPr>
        <w:spacing w:after="0" w:line="240" w:lineRule="auto"/>
      </w:pPr>
      <w:r>
        <w:separator/>
      </w:r>
    </w:p>
  </w:endnote>
  <w:endnote w:type="continuationSeparator" w:id="0">
    <w:p w:rsidR="00EF177F" w:rsidRDefault="00EF177F" w:rsidP="006C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94595"/>
      <w:docPartObj>
        <w:docPartGallery w:val="Page Numbers (Bottom of Page)"/>
        <w:docPartUnique/>
      </w:docPartObj>
    </w:sdtPr>
    <w:sdtEndPr/>
    <w:sdtContent>
      <w:p w:rsidR="00677E1E" w:rsidRDefault="00677E1E">
        <w:pPr>
          <w:pStyle w:val="ab"/>
          <w:jc w:val="right"/>
        </w:pPr>
        <w:r>
          <w:fldChar w:fldCharType="begin"/>
        </w:r>
        <w:r>
          <w:instrText>PAGE   \* MERGEFORMAT</w:instrText>
        </w:r>
        <w:r>
          <w:fldChar w:fldCharType="separate"/>
        </w:r>
        <w:r w:rsidR="005A6215">
          <w:rPr>
            <w:noProof/>
          </w:rPr>
          <w:t>1</w:t>
        </w:r>
        <w:r>
          <w:fldChar w:fldCharType="end"/>
        </w:r>
      </w:p>
    </w:sdtContent>
  </w:sdt>
  <w:p w:rsidR="00677E1E" w:rsidRDefault="00677E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7F" w:rsidRDefault="00EF177F" w:rsidP="006C0160">
      <w:pPr>
        <w:spacing w:after="0" w:line="240" w:lineRule="auto"/>
      </w:pPr>
      <w:r>
        <w:separator/>
      </w:r>
    </w:p>
  </w:footnote>
  <w:footnote w:type="continuationSeparator" w:id="0">
    <w:p w:rsidR="00EF177F" w:rsidRDefault="00EF177F" w:rsidP="006C0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BB5"/>
    <w:multiLevelType w:val="hybridMultilevel"/>
    <w:tmpl w:val="4C604D1E"/>
    <w:lvl w:ilvl="0" w:tplc="38B4DA88">
      <w:start w:val="2"/>
      <w:numFmt w:val="decimal"/>
      <w:lvlText w:val="%1."/>
      <w:lvlJc w:val="left"/>
      <w:pPr>
        <w:ind w:left="1259" w:hanging="360"/>
      </w:pPr>
      <w:rPr>
        <w:rFonts w:hint="default"/>
        <w:b/>
        <w:i/>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1A0A1746"/>
    <w:multiLevelType w:val="hybridMultilevel"/>
    <w:tmpl w:val="443AED1C"/>
    <w:lvl w:ilvl="0" w:tplc="94A03A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213DBD"/>
    <w:multiLevelType w:val="hybridMultilevel"/>
    <w:tmpl w:val="79B0F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F84705F"/>
    <w:multiLevelType w:val="hybridMultilevel"/>
    <w:tmpl w:val="BA7CA37E"/>
    <w:lvl w:ilvl="0" w:tplc="12D492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CC"/>
    <w:rsid w:val="0000325F"/>
    <w:rsid w:val="000239B1"/>
    <w:rsid w:val="00025CD6"/>
    <w:rsid w:val="000278B0"/>
    <w:rsid w:val="00030CFC"/>
    <w:rsid w:val="0005596D"/>
    <w:rsid w:val="00095C41"/>
    <w:rsid w:val="00097DFC"/>
    <w:rsid w:val="000B5798"/>
    <w:rsid w:val="000E4E3A"/>
    <w:rsid w:val="000E77DE"/>
    <w:rsid w:val="00157887"/>
    <w:rsid w:val="00173F6C"/>
    <w:rsid w:val="00195DE0"/>
    <w:rsid w:val="001B7CE1"/>
    <w:rsid w:val="00220D67"/>
    <w:rsid w:val="00234BEB"/>
    <w:rsid w:val="002421A8"/>
    <w:rsid w:val="00246AAF"/>
    <w:rsid w:val="0028741D"/>
    <w:rsid w:val="002B1D7B"/>
    <w:rsid w:val="002E22EB"/>
    <w:rsid w:val="002F314F"/>
    <w:rsid w:val="00304114"/>
    <w:rsid w:val="00346697"/>
    <w:rsid w:val="003B3EE7"/>
    <w:rsid w:val="00423C52"/>
    <w:rsid w:val="00426888"/>
    <w:rsid w:val="00453CB3"/>
    <w:rsid w:val="00456887"/>
    <w:rsid w:val="00474B60"/>
    <w:rsid w:val="004949F6"/>
    <w:rsid w:val="00510317"/>
    <w:rsid w:val="00514409"/>
    <w:rsid w:val="00534445"/>
    <w:rsid w:val="00557262"/>
    <w:rsid w:val="005610CC"/>
    <w:rsid w:val="005679AD"/>
    <w:rsid w:val="00567EDA"/>
    <w:rsid w:val="005750BA"/>
    <w:rsid w:val="0058247C"/>
    <w:rsid w:val="005946BB"/>
    <w:rsid w:val="005A505B"/>
    <w:rsid w:val="005A5165"/>
    <w:rsid w:val="005A6215"/>
    <w:rsid w:val="005E63E1"/>
    <w:rsid w:val="005F14E1"/>
    <w:rsid w:val="00637258"/>
    <w:rsid w:val="00670F2D"/>
    <w:rsid w:val="00677E1E"/>
    <w:rsid w:val="006C0160"/>
    <w:rsid w:val="006C3E44"/>
    <w:rsid w:val="007C7D67"/>
    <w:rsid w:val="007E0605"/>
    <w:rsid w:val="00816218"/>
    <w:rsid w:val="008232AC"/>
    <w:rsid w:val="008332B6"/>
    <w:rsid w:val="00850D16"/>
    <w:rsid w:val="00877251"/>
    <w:rsid w:val="008B1713"/>
    <w:rsid w:val="008E3885"/>
    <w:rsid w:val="009035F3"/>
    <w:rsid w:val="00931D37"/>
    <w:rsid w:val="0096547C"/>
    <w:rsid w:val="00972A29"/>
    <w:rsid w:val="00973384"/>
    <w:rsid w:val="009B1F2F"/>
    <w:rsid w:val="009B49B6"/>
    <w:rsid w:val="009B5CFB"/>
    <w:rsid w:val="009D793C"/>
    <w:rsid w:val="00A62DA9"/>
    <w:rsid w:val="00A808DE"/>
    <w:rsid w:val="00A91A14"/>
    <w:rsid w:val="00AC253F"/>
    <w:rsid w:val="00AC4AA2"/>
    <w:rsid w:val="00AD4896"/>
    <w:rsid w:val="00B2065D"/>
    <w:rsid w:val="00B576CE"/>
    <w:rsid w:val="00B80AB3"/>
    <w:rsid w:val="00B961B2"/>
    <w:rsid w:val="00BA5870"/>
    <w:rsid w:val="00BC4E59"/>
    <w:rsid w:val="00BC5F2A"/>
    <w:rsid w:val="00BC6A47"/>
    <w:rsid w:val="00C16564"/>
    <w:rsid w:val="00C247C9"/>
    <w:rsid w:val="00C455FA"/>
    <w:rsid w:val="00C61BA2"/>
    <w:rsid w:val="00C6395F"/>
    <w:rsid w:val="00CA0B54"/>
    <w:rsid w:val="00CC0C98"/>
    <w:rsid w:val="00CC73A9"/>
    <w:rsid w:val="00CD2CC4"/>
    <w:rsid w:val="00CF0A40"/>
    <w:rsid w:val="00D439C2"/>
    <w:rsid w:val="00D43D22"/>
    <w:rsid w:val="00D50425"/>
    <w:rsid w:val="00D60970"/>
    <w:rsid w:val="00D64205"/>
    <w:rsid w:val="00D76D44"/>
    <w:rsid w:val="00D858C9"/>
    <w:rsid w:val="00DC5380"/>
    <w:rsid w:val="00DF1C23"/>
    <w:rsid w:val="00E21804"/>
    <w:rsid w:val="00E73D7B"/>
    <w:rsid w:val="00E96884"/>
    <w:rsid w:val="00EC2BE2"/>
    <w:rsid w:val="00ED0EE7"/>
    <w:rsid w:val="00ED5CF8"/>
    <w:rsid w:val="00ED70B6"/>
    <w:rsid w:val="00EF177F"/>
    <w:rsid w:val="00F341AE"/>
    <w:rsid w:val="00F40DD7"/>
    <w:rsid w:val="00F8065B"/>
    <w:rsid w:val="00F90EB2"/>
    <w:rsid w:val="00F95128"/>
    <w:rsid w:val="00FA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List Paragraph"/>
    <w:basedOn w:val="a"/>
    <w:uiPriority w:val="34"/>
    <w:qFormat/>
    <w:rsid w:val="00E96884"/>
    <w:pPr>
      <w:ind w:left="720"/>
      <w:contextualSpacing/>
    </w:pPr>
  </w:style>
  <w:style w:type="paragraph" w:customStyle="1" w:styleId="s1">
    <w:name w:val="s_1"/>
    <w:basedOn w:val="a"/>
    <w:rsid w:val="005A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5A5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List Paragraph"/>
    <w:basedOn w:val="a"/>
    <w:uiPriority w:val="34"/>
    <w:qFormat/>
    <w:rsid w:val="00E96884"/>
    <w:pPr>
      <w:ind w:left="720"/>
      <w:contextualSpacing/>
    </w:pPr>
  </w:style>
  <w:style w:type="paragraph" w:customStyle="1" w:styleId="s1">
    <w:name w:val="s_1"/>
    <w:basedOn w:val="a"/>
    <w:rsid w:val="005A5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5A5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4022">
      <w:bodyDiv w:val="1"/>
      <w:marLeft w:val="0"/>
      <w:marRight w:val="0"/>
      <w:marTop w:val="0"/>
      <w:marBottom w:val="0"/>
      <w:divBdr>
        <w:top w:val="none" w:sz="0" w:space="0" w:color="auto"/>
        <w:left w:val="none" w:sz="0" w:space="0" w:color="auto"/>
        <w:bottom w:val="none" w:sz="0" w:space="0" w:color="auto"/>
        <w:right w:val="none" w:sz="0" w:space="0" w:color="auto"/>
      </w:divBdr>
    </w:div>
    <w:div w:id="684403992">
      <w:bodyDiv w:val="1"/>
      <w:marLeft w:val="0"/>
      <w:marRight w:val="0"/>
      <w:marTop w:val="0"/>
      <w:marBottom w:val="0"/>
      <w:divBdr>
        <w:top w:val="none" w:sz="0" w:space="0" w:color="auto"/>
        <w:left w:val="none" w:sz="0" w:space="0" w:color="auto"/>
        <w:bottom w:val="none" w:sz="0" w:space="0" w:color="auto"/>
        <w:right w:val="none" w:sz="0" w:space="0" w:color="auto"/>
      </w:divBdr>
    </w:div>
    <w:div w:id="925924197">
      <w:bodyDiv w:val="1"/>
      <w:marLeft w:val="0"/>
      <w:marRight w:val="0"/>
      <w:marTop w:val="0"/>
      <w:marBottom w:val="0"/>
      <w:divBdr>
        <w:top w:val="none" w:sz="0" w:space="0" w:color="auto"/>
        <w:left w:val="none" w:sz="0" w:space="0" w:color="auto"/>
        <w:bottom w:val="none" w:sz="0" w:space="0" w:color="auto"/>
        <w:right w:val="none" w:sz="0" w:space="0" w:color="auto"/>
      </w:divBdr>
    </w:div>
    <w:div w:id="1373732417">
      <w:bodyDiv w:val="1"/>
      <w:marLeft w:val="0"/>
      <w:marRight w:val="0"/>
      <w:marTop w:val="0"/>
      <w:marBottom w:val="0"/>
      <w:divBdr>
        <w:top w:val="none" w:sz="0" w:space="0" w:color="auto"/>
        <w:left w:val="none" w:sz="0" w:space="0" w:color="auto"/>
        <w:bottom w:val="none" w:sz="0" w:space="0" w:color="auto"/>
        <w:right w:val="none" w:sz="0" w:space="0" w:color="auto"/>
      </w:divBdr>
    </w:div>
    <w:div w:id="19147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4</cp:revision>
  <cp:lastPrinted>2023-05-25T05:23:00Z</cp:lastPrinted>
  <dcterms:created xsi:type="dcterms:W3CDTF">2023-05-25T04:39:00Z</dcterms:created>
  <dcterms:modified xsi:type="dcterms:W3CDTF">2023-05-25T08:16:00Z</dcterms:modified>
</cp:coreProperties>
</file>